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1317" w14:textId="69F04B05" w:rsidR="008E37D2" w:rsidRPr="0051409D" w:rsidRDefault="00D0052E" w:rsidP="00D0052E">
      <w:pPr>
        <w:jc w:val="center"/>
        <w:rPr>
          <w:b/>
          <w:sz w:val="32"/>
          <w:szCs w:val="20"/>
        </w:rPr>
      </w:pPr>
      <w:r w:rsidRPr="0051409D">
        <w:rPr>
          <w:b/>
          <w:sz w:val="32"/>
          <w:szCs w:val="20"/>
        </w:rPr>
        <w:t>Planeación y Desarrollo Urbano</w:t>
      </w:r>
    </w:p>
    <w:p w14:paraId="7123C1EE" w14:textId="6FD4EBCA" w:rsidR="00D0052E" w:rsidRPr="0051409D" w:rsidRDefault="00D0052E" w:rsidP="00D0052E">
      <w:pPr>
        <w:jc w:val="center"/>
        <w:rPr>
          <w:sz w:val="20"/>
          <w:szCs w:val="20"/>
        </w:rPr>
      </w:pPr>
      <w:r w:rsidRPr="0051409D">
        <w:rPr>
          <w:b/>
          <w:sz w:val="32"/>
          <w:szCs w:val="20"/>
        </w:rPr>
        <w:t xml:space="preserve">Informe </w:t>
      </w:r>
      <w:r w:rsidR="00145C6E">
        <w:rPr>
          <w:b/>
          <w:sz w:val="32"/>
          <w:szCs w:val="20"/>
        </w:rPr>
        <w:t xml:space="preserve">Trimestral </w:t>
      </w:r>
      <w:r w:rsidRPr="0051409D">
        <w:rPr>
          <w:b/>
          <w:sz w:val="32"/>
          <w:szCs w:val="20"/>
        </w:rPr>
        <w:t>202</w:t>
      </w:r>
      <w:r w:rsidR="00654527">
        <w:rPr>
          <w:b/>
          <w:sz w:val="32"/>
          <w:szCs w:val="20"/>
        </w:rPr>
        <w:t>4</w:t>
      </w:r>
    </w:p>
    <w:tbl>
      <w:tblPr>
        <w:tblStyle w:val="Tablaconcuadrcula"/>
        <w:tblW w:w="12653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3429"/>
        <w:gridCol w:w="2480"/>
        <w:gridCol w:w="1794"/>
        <w:gridCol w:w="2480"/>
        <w:gridCol w:w="2470"/>
      </w:tblGrid>
      <w:tr w:rsidR="00654527" w:rsidRPr="0051409D" w14:paraId="1D2847DA" w14:textId="633D8C3F" w:rsidTr="00654527">
        <w:trPr>
          <w:trHeight w:val="333"/>
        </w:trPr>
        <w:tc>
          <w:tcPr>
            <w:tcW w:w="3429" w:type="dxa"/>
          </w:tcPr>
          <w:p w14:paraId="7D08E93F" w14:textId="2BF83D91" w:rsidR="00654527" w:rsidRPr="0051409D" w:rsidRDefault="00654527" w:rsidP="00303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409D">
              <w:rPr>
                <w:b/>
                <w:bCs/>
                <w:sz w:val="24"/>
                <w:szCs w:val="24"/>
              </w:rPr>
              <w:t>TRAMITES SOLICITADOS</w:t>
            </w:r>
          </w:p>
        </w:tc>
        <w:tc>
          <w:tcPr>
            <w:tcW w:w="2480" w:type="dxa"/>
          </w:tcPr>
          <w:p w14:paraId="59E908C0" w14:textId="6CFE4AA6" w:rsidR="00654527" w:rsidRPr="0051409D" w:rsidRDefault="00145C6E" w:rsidP="0001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Octubre</w:t>
            </w:r>
          </w:p>
        </w:tc>
        <w:tc>
          <w:tcPr>
            <w:tcW w:w="1794" w:type="dxa"/>
          </w:tcPr>
          <w:p w14:paraId="3EF931D5" w14:textId="35DB2A96" w:rsidR="00654527" w:rsidRPr="0051409D" w:rsidRDefault="00145C6E" w:rsidP="00D0052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Noviembre</w:t>
            </w:r>
          </w:p>
        </w:tc>
        <w:tc>
          <w:tcPr>
            <w:tcW w:w="2480" w:type="dxa"/>
          </w:tcPr>
          <w:p w14:paraId="5C01991F" w14:textId="3BC3A2C2" w:rsidR="00654527" w:rsidRPr="0051409D" w:rsidRDefault="00145C6E" w:rsidP="00D0052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Diciembre</w:t>
            </w:r>
          </w:p>
        </w:tc>
        <w:tc>
          <w:tcPr>
            <w:tcW w:w="2470" w:type="dxa"/>
          </w:tcPr>
          <w:p w14:paraId="3AB216D6" w14:textId="77777777" w:rsidR="00654527" w:rsidRPr="0051409D" w:rsidRDefault="00654527" w:rsidP="003038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409D">
              <w:rPr>
                <w:b/>
                <w:sz w:val="24"/>
                <w:szCs w:val="24"/>
              </w:rPr>
              <w:t>Total</w:t>
            </w:r>
          </w:p>
          <w:p w14:paraId="4B3A35B6" w14:textId="51D63D02" w:rsidR="00654527" w:rsidRPr="0051409D" w:rsidRDefault="00654527" w:rsidP="003038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409D">
              <w:rPr>
                <w:b/>
                <w:sz w:val="24"/>
                <w:szCs w:val="24"/>
              </w:rPr>
              <w:t>Constancias</w:t>
            </w:r>
          </w:p>
        </w:tc>
      </w:tr>
      <w:tr w:rsidR="00654527" w:rsidRPr="0051409D" w14:paraId="3AE6B59E" w14:textId="132B6561" w:rsidTr="00654527">
        <w:trPr>
          <w:trHeight w:val="896"/>
        </w:trPr>
        <w:tc>
          <w:tcPr>
            <w:tcW w:w="3429" w:type="dxa"/>
          </w:tcPr>
          <w:p w14:paraId="03D3B2D6" w14:textId="77777777" w:rsidR="00654527" w:rsidRPr="0051409D" w:rsidRDefault="00654527" w:rsidP="00107C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409D">
              <w:rPr>
                <w:sz w:val="24"/>
                <w:szCs w:val="24"/>
              </w:rPr>
              <w:t>Constancia de Números Oficiales</w:t>
            </w:r>
          </w:p>
        </w:tc>
        <w:tc>
          <w:tcPr>
            <w:tcW w:w="2480" w:type="dxa"/>
          </w:tcPr>
          <w:p w14:paraId="6B807A74" w14:textId="12F78991" w:rsidR="00654527" w:rsidRPr="0051409D" w:rsidRDefault="00145C6E" w:rsidP="00145C6E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794" w:type="dxa"/>
          </w:tcPr>
          <w:p w14:paraId="1793D53A" w14:textId="6F42A702" w:rsidR="00654527" w:rsidRPr="0051409D" w:rsidRDefault="00145C6E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480" w:type="dxa"/>
          </w:tcPr>
          <w:p w14:paraId="27474B0D" w14:textId="07437CE4" w:rsidR="00145C6E" w:rsidRPr="0051409D" w:rsidRDefault="00145C6E" w:rsidP="00145C6E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70" w:type="dxa"/>
          </w:tcPr>
          <w:p w14:paraId="02DD010D" w14:textId="53304D2C" w:rsidR="00145C6E" w:rsidRPr="0051409D" w:rsidRDefault="00145C6E" w:rsidP="00145C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</w:tr>
      <w:tr w:rsidR="00145C6E" w:rsidRPr="0051409D" w14:paraId="362CD4C4" w14:textId="737DF5C9" w:rsidTr="00654527">
        <w:trPr>
          <w:trHeight w:val="1036"/>
        </w:trPr>
        <w:tc>
          <w:tcPr>
            <w:tcW w:w="3429" w:type="dxa"/>
          </w:tcPr>
          <w:p w14:paraId="3FD24371" w14:textId="77777777" w:rsidR="00145C6E" w:rsidRPr="0051409D" w:rsidRDefault="00145C6E" w:rsidP="00145C6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409D">
              <w:rPr>
                <w:sz w:val="24"/>
                <w:szCs w:val="24"/>
              </w:rPr>
              <w:t>Constancia de Alineamiento y Compatibilidad Urbanística</w:t>
            </w:r>
          </w:p>
        </w:tc>
        <w:tc>
          <w:tcPr>
            <w:tcW w:w="2480" w:type="dxa"/>
          </w:tcPr>
          <w:p w14:paraId="0072261D" w14:textId="50D25E95" w:rsidR="00145C6E" w:rsidRPr="0051409D" w:rsidRDefault="00145C6E" w:rsidP="00145C6E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3493352F" w14:textId="18866842" w:rsidR="00145C6E" w:rsidRPr="0051409D" w:rsidRDefault="00145C6E" w:rsidP="00145C6E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80" w:type="dxa"/>
          </w:tcPr>
          <w:p w14:paraId="14277244" w14:textId="60DBD902" w:rsidR="00145C6E" w:rsidRPr="0051409D" w:rsidRDefault="00145C6E" w:rsidP="00145C6E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14:paraId="424B045A" w14:textId="2A11454B" w:rsidR="00145C6E" w:rsidRPr="0051409D" w:rsidRDefault="00145C6E" w:rsidP="00145C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654527" w:rsidRPr="0051409D" w14:paraId="5EB2B3AD" w14:textId="52F2C37E" w:rsidTr="00654527">
        <w:trPr>
          <w:trHeight w:val="916"/>
        </w:trPr>
        <w:tc>
          <w:tcPr>
            <w:tcW w:w="3429" w:type="dxa"/>
          </w:tcPr>
          <w:p w14:paraId="70EB3FD0" w14:textId="77777777" w:rsidR="00654527" w:rsidRPr="0051409D" w:rsidRDefault="00654527" w:rsidP="00107C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409D">
              <w:rPr>
                <w:sz w:val="24"/>
                <w:szCs w:val="24"/>
              </w:rPr>
              <w:t>Solicitud de Subdivisión</w:t>
            </w:r>
          </w:p>
        </w:tc>
        <w:tc>
          <w:tcPr>
            <w:tcW w:w="2480" w:type="dxa"/>
          </w:tcPr>
          <w:p w14:paraId="0BFC075A" w14:textId="63580FA0" w:rsidR="00654527" w:rsidRPr="0051409D" w:rsidRDefault="00145C6E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14:paraId="62EF3699" w14:textId="59BA839D" w:rsidR="00654527" w:rsidRPr="0051409D" w:rsidRDefault="00145C6E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17F3E61C" w14:textId="5494562B" w:rsidR="00654527" w:rsidRPr="0051409D" w:rsidRDefault="00145C6E" w:rsidP="00B91A5B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14:paraId="46428799" w14:textId="2537AB17" w:rsidR="00654527" w:rsidRPr="0051409D" w:rsidRDefault="00145C6E" w:rsidP="00107C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54527" w:rsidRPr="0051409D" w14:paraId="5D59EF2E" w14:textId="0158D5B9" w:rsidTr="00654527">
        <w:trPr>
          <w:trHeight w:val="896"/>
        </w:trPr>
        <w:tc>
          <w:tcPr>
            <w:tcW w:w="3429" w:type="dxa"/>
          </w:tcPr>
          <w:p w14:paraId="08A3E598" w14:textId="77777777" w:rsidR="00654527" w:rsidRPr="0051409D" w:rsidRDefault="00654527" w:rsidP="00107C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1409D">
              <w:rPr>
                <w:sz w:val="24"/>
                <w:szCs w:val="24"/>
              </w:rPr>
              <w:t>Solicitud de Fusión</w:t>
            </w:r>
          </w:p>
        </w:tc>
        <w:tc>
          <w:tcPr>
            <w:tcW w:w="2480" w:type="dxa"/>
          </w:tcPr>
          <w:p w14:paraId="12ABA15C" w14:textId="70199C8A" w:rsidR="00654527" w:rsidRPr="0051409D" w:rsidRDefault="000D1C1B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94" w:type="dxa"/>
          </w:tcPr>
          <w:p w14:paraId="594A326C" w14:textId="4349AB68" w:rsidR="00654527" w:rsidRPr="0051409D" w:rsidRDefault="000D1C1B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2480" w:type="dxa"/>
          </w:tcPr>
          <w:p w14:paraId="492908B9" w14:textId="7C417CDC" w:rsidR="00654527" w:rsidRPr="0051409D" w:rsidRDefault="000D1C1B" w:rsidP="00107C2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70" w:type="dxa"/>
          </w:tcPr>
          <w:p w14:paraId="480BC537" w14:textId="775FFA15" w:rsidR="00654527" w:rsidRPr="0051409D" w:rsidRDefault="000D1C1B" w:rsidP="00107C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54527" w:rsidRPr="0051409D" w14:paraId="21AE0F45" w14:textId="0699B2DD" w:rsidTr="00654527">
        <w:trPr>
          <w:trHeight w:val="681"/>
        </w:trPr>
        <w:tc>
          <w:tcPr>
            <w:tcW w:w="3429" w:type="dxa"/>
          </w:tcPr>
          <w:p w14:paraId="5E39B0B8" w14:textId="77777777" w:rsidR="00654527" w:rsidRPr="0051409D" w:rsidRDefault="00654527" w:rsidP="00107C22">
            <w:pPr>
              <w:spacing w:line="276" w:lineRule="auto"/>
              <w:rPr>
                <w:sz w:val="24"/>
                <w:szCs w:val="24"/>
              </w:rPr>
            </w:pPr>
            <w:r w:rsidRPr="0051409D">
              <w:rPr>
                <w:sz w:val="24"/>
                <w:szCs w:val="24"/>
              </w:rPr>
              <w:t>Licencias de Construcción</w:t>
            </w:r>
          </w:p>
        </w:tc>
        <w:tc>
          <w:tcPr>
            <w:tcW w:w="2480" w:type="dxa"/>
          </w:tcPr>
          <w:p w14:paraId="408DF99F" w14:textId="63AB6340" w:rsidR="00654527" w:rsidRPr="0051409D" w:rsidRDefault="00145C6E" w:rsidP="00107C2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14:paraId="768455E5" w14:textId="70B5C8B8" w:rsidR="00654527" w:rsidRPr="0051409D" w:rsidRDefault="00145C6E" w:rsidP="00107C2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14:paraId="42A82F2C" w14:textId="08E22E16" w:rsidR="00654527" w:rsidRPr="0051409D" w:rsidRDefault="00145C6E" w:rsidP="00107C2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14:paraId="516F8C18" w14:textId="1D98638A" w:rsidR="00CE4207" w:rsidRPr="0051409D" w:rsidRDefault="00145C6E" w:rsidP="00E9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090B8955" w14:textId="5CDC64C3" w:rsidR="00997A25" w:rsidRDefault="00997A25" w:rsidP="00997A25">
      <w:pPr>
        <w:pStyle w:val="Prrafodelista"/>
        <w:spacing w:line="276" w:lineRule="auto"/>
        <w:jc w:val="both"/>
        <w:rPr>
          <w:b/>
          <w:bCs/>
        </w:rPr>
      </w:pPr>
    </w:p>
    <w:p w14:paraId="1A159937" w14:textId="57763EDB" w:rsidR="0051409D" w:rsidRDefault="0051409D" w:rsidP="0051409D">
      <w:pPr>
        <w:pStyle w:val="Prrafodelista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51409D">
        <w:rPr>
          <w:b/>
          <w:bCs/>
          <w:sz w:val="24"/>
          <w:szCs w:val="24"/>
        </w:rPr>
        <w:t>PROGRAMA DE DESARROLLO URBANO</w:t>
      </w:r>
    </w:p>
    <w:p w14:paraId="6E564879" w14:textId="77777777" w:rsidR="00654527" w:rsidRPr="0051409D" w:rsidRDefault="00654527" w:rsidP="00654527">
      <w:pPr>
        <w:pStyle w:val="Prrafodelista"/>
        <w:spacing w:line="276" w:lineRule="auto"/>
        <w:jc w:val="both"/>
        <w:rPr>
          <w:b/>
          <w:bCs/>
          <w:sz w:val="24"/>
          <w:szCs w:val="24"/>
        </w:rPr>
      </w:pPr>
    </w:p>
    <w:p w14:paraId="122A3E84" w14:textId="5468CCD7" w:rsidR="00780493" w:rsidRPr="00780493" w:rsidRDefault="00145C6E" w:rsidP="001C45E4">
      <w:pPr>
        <w:pStyle w:val="Prrafodelista"/>
        <w:numPr>
          <w:ilvl w:val="0"/>
          <w:numId w:val="3"/>
        </w:numPr>
        <w:spacing w:after="0" w:line="276" w:lineRule="auto"/>
        <w:jc w:val="both"/>
      </w:pPr>
      <w:r>
        <w:rPr>
          <w:sz w:val="24"/>
          <w:szCs w:val="24"/>
        </w:rPr>
        <w:t>SE REGULARIZARÁN 7 PREDIOS DE LAS COMUNIDADES DE GUADALUPE DE ATLAS, VILLA JUÁREZ Y CRISOSTOMOS.</w:t>
      </w:r>
    </w:p>
    <w:p w14:paraId="318AF462" w14:textId="64725B6D" w:rsidR="001C45E4" w:rsidRPr="001C45E4" w:rsidRDefault="00654527" w:rsidP="00780493">
      <w:pPr>
        <w:spacing w:after="0" w:line="276" w:lineRule="auto"/>
        <w:jc w:val="both"/>
      </w:pPr>
      <w:r w:rsidRPr="00780493">
        <w:rPr>
          <w:sz w:val="24"/>
          <w:szCs w:val="24"/>
        </w:rPr>
        <w:t xml:space="preserve"> </w:t>
      </w:r>
    </w:p>
    <w:p w14:paraId="6A7F22EC" w14:textId="0BA24135" w:rsidR="001C45E4" w:rsidRDefault="001C45E4" w:rsidP="00F31BD4">
      <w:pPr>
        <w:pStyle w:val="Prrafodelista"/>
        <w:spacing w:after="0" w:line="276" w:lineRule="auto"/>
        <w:ind w:left="1440"/>
        <w:jc w:val="both"/>
      </w:pPr>
    </w:p>
    <w:sectPr w:rsidR="001C45E4" w:rsidSect="0051409D">
      <w:pgSz w:w="15840" w:h="12240" w:orient="landscape"/>
      <w:pgMar w:top="9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6DD"/>
    <w:multiLevelType w:val="hybridMultilevel"/>
    <w:tmpl w:val="666A45F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1A0"/>
    <w:multiLevelType w:val="hybridMultilevel"/>
    <w:tmpl w:val="BFCC837C"/>
    <w:lvl w:ilvl="0" w:tplc="08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EB0657"/>
    <w:multiLevelType w:val="hybridMultilevel"/>
    <w:tmpl w:val="E2DCB1D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2E"/>
    <w:rsid w:val="00013858"/>
    <w:rsid w:val="000D1C1B"/>
    <w:rsid w:val="00105307"/>
    <w:rsid w:val="00107C22"/>
    <w:rsid w:val="00126FB3"/>
    <w:rsid w:val="00145C6E"/>
    <w:rsid w:val="00162748"/>
    <w:rsid w:val="001C2B27"/>
    <w:rsid w:val="001C45E4"/>
    <w:rsid w:val="003038CC"/>
    <w:rsid w:val="00331662"/>
    <w:rsid w:val="00342700"/>
    <w:rsid w:val="004869AD"/>
    <w:rsid w:val="00487704"/>
    <w:rsid w:val="0051409D"/>
    <w:rsid w:val="00654527"/>
    <w:rsid w:val="00780493"/>
    <w:rsid w:val="00784BB8"/>
    <w:rsid w:val="007A2681"/>
    <w:rsid w:val="0082333E"/>
    <w:rsid w:val="00845B66"/>
    <w:rsid w:val="008603EE"/>
    <w:rsid w:val="008E1509"/>
    <w:rsid w:val="008E37D2"/>
    <w:rsid w:val="00997A25"/>
    <w:rsid w:val="009F7102"/>
    <w:rsid w:val="00A53930"/>
    <w:rsid w:val="00AA5E36"/>
    <w:rsid w:val="00B32617"/>
    <w:rsid w:val="00B50654"/>
    <w:rsid w:val="00B91A5B"/>
    <w:rsid w:val="00C77D72"/>
    <w:rsid w:val="00CE4207"/>
    <w:rsid w:val="00D0052E"/>
    <w:rsid w:val="00E90B72"/>
    <w:rsid w:val="00F31BD4"/>
    <w:rsid w:val="00FB08F4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A7CB"/>
  <w15:chartTrackingRefBased/>
  <w15:docId w15:val="{FD7AE7DB-C827-4418-BB55-C65C1AB7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6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PcObras</dc:creator>
  <cp:keywords/>
  <dc:description/>
  <cp:lastModifiedBy>Urbanista</cp:lastModifiedBy>
  <cp:revision>6</cp:revision>
  <cp:lastPrinted>2025-01-07T16:10:00Z</cp:lastPrinted>
  <dcterms:created xsi:type="dcterms:W3CDTF">2024-05-17T18:23:00Z</dcterms:created>
  <dcterms:modified xsi:type="dcterms:W3CDTF">2025-01-07T16:10:00Z</dcterms:modified>
</cp:coreProperties>
</file>